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BBC94" w14:textId="6EDDEC6C" w:rsidR="001430F4" w:rsidRDefault="001430F4" w:rsidP="00BE2E7E">
      <w:pPr>
        <w:pStyle w:val="a5"/>
        <w:spacing w:after="0" w:line="360" w:lineRule="auto"/>
        <w:jc w:val="center"/>
        <w:rPr>
          <w:rFonts w:asciiTheme="minorHAnsi" w:eastAsiaTheme="minorEastAsia" w:hAnsiTheme="minorHAnsi" w:cstheme="minorBidi" w:hint="eastAsia"/>
          <w:b/>
          <w:bCs/>
          <w:lang w:eastAsia="ko-KR"/>
        </w:rPr>
      </w:pPr>
      <w:bookmarkStart w:id="0" w:name="_GoBack"/>
      <w:bookmarkEnd w:id="0"/>
    </w:p>
    <w:p w14:paraId="4EC06AE5" w14:textId="77777777" w:rsidR="00BF15CF" w:rsidRPr="00BF15CF" w:rsidRDefault="00BF15CF" w:rsidP="00BF15CF">
      <w:pPr>
        <w:pStyle w:val="a5"/>
        <w:spacing w:line="360" w:lineRule="auto"/>
        <w:jc w:val="center"/>
        <w:rPr>
          <w:rFonts w:ascii="Calibri" w:hAnsi="Calibri" w:cs="Calibri"/>
          <w:b/>
          <w:bCs/>
          <w:sz w:val="36"/>
          <w:szCs w:val="36"/>
          <w:lang w:val="en-PH"/>
        </w:rPr>
      </w:pPr>
      <w:r w:rsidRPr="00BF15CF">
        <w:rPr>
          <w:rFonts w:ascii="Calibri" w:hAnsi="Calibri" w:cs="Calibri"/>
          <w:b/>
          <w:bCs/>
          <w:sz w:val="36"/>
          <w:szCs w:val="36"/>
          <w:lang w:val="en-PH"/>
        </w:rPr>
        <w:t>A Machine Learning Model of Factors Influencing STEM Teachers' Growth Mindset: Implications on Teacher Education and Lifelong Learning</w:t>
      </w:r>
    </w:p>
    <w:p w14:paraId="3D4AF406" w14:textId="0DC1B090" w:rsidR="00C8198E" w:rsidRDefault="00C8198E" w:rsidP="00BE2E7E">
      <w:pPr>
        <w:pStyle w:val="a5"/>
        <w:spacing w:after="0" w:line="360" w:lineRule="auto"/>
        <w:jc w:val="center"/>
        <w:rPr>
          <w:rFonts w:asciiTheme="minorHAnsi" w:eastAsiaTheme="minorEastAsia" w:hAnsiTheme="minorHAnsi" w:cstheme="minorBidi"/>
          <w:b/>
          <w:bCs/>
          <w:lang w:eastAsia="ko-KR"/>
        </w:rPr>
      </w:pPr>
    </w:p>
    <w:p w14:paraId="5A9F3CBB" w14:textId="132AD951" w:rsidR="00C8198E" w:rsidRDefault="00BF15CF" w:rsidP="00C8198E">
      <w:pPr>
        <w:pStyle w:val="a5"/>
        <w:spacing w:after="0" w:line="360" w:lineRule="auto"/>
        <w:jc w:val="right"/>
        <w:rPr>
          <w:rFonts w:asciiTheme="minorHAnsi" w:eastAsiaTheme="minorEastAsia" w:hAnsiTheme="minorHAnsi" w:cstheme="minorBidi"/>
          <w:b/>
          <w:bCs/>
          <w:lang w:eastAsia="ko-KR"/>
        </w:rPr>
      </w:pPr>
      <w:r>
        <w:rPr>
          <w:rFonts w:asciiTheme="minorHAnsi" w:eastAsiaTheme="minorEastAsia" w:hAnsiTheme="minorHAnsi" w:cstheme="minorBidi"/>
          <w:b/>
          <w:bCs/>
          <w:lang w:eastAsia="ko-KR"/>
        </w:rPr>
        <w:t xml:space="preserve">Sheryl Lyn C. </w:t>
      </w:r>
      <w:proofErr w:type="spellStart"/>
      <w:r>
        <w:rPr>
          <w:rFonts w:asciiTheme="minorHAnsi" w:eastAsiaTheme="minorEastAsia" w:hAnsiTheme="minorHAnsi" w:cstheme="minorBidi"/>
          <w:b/>
          <w:bCs/>
          <w:lang w:eastAsia="ko-KR"/>
        </w:rPr>
        <w:t>Monterola</w:t>
      </w:r>
      <w:proofErr w:type="spellEnd"/>
      <w:r>
        <w:rPr>
          <w:rFonts w:asciiTheme="minorHAnsi" w:eastAsiaTheme="minorEastAsia" w:hAnsiTheme="minorHAnsi" w:cstheme="minorBidi"/>
          <w:b/>
          <w:bCs/>
          <w:lang w:eastAsia="ko-KR"/>
        </w:rPr>
        <w:t>, University of the Philippines, Philippines</w:t>
      </w:r>
    </w:p>
    <w:p w14:paraId="08E4C943" w14:textId="77777777" w:rsidR="00C8198E" w:rsidRDefault="00C8198E" w:rsidP="00BE2E7E">
      <w:pPr>
        <w:pStyle w:val="a5"/>
        <w:spacing w:after="0" w:line="360" w:lineRule="auto"/>
        <w:jc w:val="center"/>
        <w:rPr>
          <w:rFonts w:asciiTheme="minorHAnsi" w:eastAsiaTheme="minorEastAsia" w:hAnsiTheme="minorHAnsi" w:cstheme="minorBidi"/>
          <w:b/>
          <w:bCs/>
          <w:lang w:eastAsia="ko-KR"/>
        </w:rPr>
      </w:pPr>
    </w:p>
    <w:p w14:paraId="26EDB7BA" w14:textId="39585246" w:rsidR="00E616E2" w:rsidRDefault="00C8198E" w:rsidP="00BE2E7E">
      <w:pPr>
        <w:pStyle w:val="a5"/>
        <w:spacing w:after="0" w:line="360" w:lineRule="auto"/>
        <w:jc w:val="center"/>
        <w:rPr>
          <w:rFonts w:asciiTheme="minorHAnsi" w:eastAsiaTheme="minorEastAsia" w:hAnsiTheme="minorHAnsi" w:cstheme="minorBidi"/>
          <w:b/>
          <w:bCs/>
          <w:lang w:eastAsia="ko-KR"/>
        </w:rPr>
      </w:pPr>
      <w:proofErr w:type="gramStart"/>
      <w:r>
        <w:rPr>
          <w:rFonts w:asciiTheme="minorHAnsi" w:eastAsiaTheme="minorEastAsia" w:hAnsiTheme="minorHAnsi" w:cstheme="minorBidi"/>
          <w:b/>
          <w:bCs/>
          <w:lang w:eastAsia="ko-KR"/>
        </w:rPr>
        <w:t xml:space="preserve">------------------------------------------------------  </w:t>
      </w:r>
      <w:r w:rsidR="001430F4">
        <w:rPr>
          <w:rFonts w:asciiTheme="minorHAnsi" w:eastAsiaTheme="minorEastAsia" w:hAnsiTheme="minorHAnsi" w:cstheme="minorBidi"/>
          <w:b/>
          <w:bCs/>
          <w:lang w:eastAsia="ko-KR"/>
        </w:rPr>
        <w:t>Abstract</w:t>
      </w:r>
      <w:proofErr w:type="gramEnd"/>
      <w:r>
        <w:rPr>
          <w:rFonts w:asciiTheme="minorHAnsi" w:eastAsiaTheme="minorEastAsia" w:hAnsiTheme="minorHAnsi" w:cstheme="minorBidi"/>
          <w:b/>
          <w:bCs/>
          <w:lang w:eastAsia="ko-KR"/>
        </w:rPr>
        <w:t xml:space="preserve">  ------------------------------------------------------</w:t>
      </w:r>
      <w:r w:rsidR="001430F4">
        <w:rPr>
          <w:rFonts w:asciiTheme="minorHAnsi" w:eastAsiaTheme="minorEastAsia" w:hAnsiTheme="minorHAnsi" w:cstheme="minorBidi"/>
          <w:b/>
          <w:bCs/>
          <w:lang w:eastAsia="ko-KR"/>
        </w:rPr>
        <w:t xml:space="preserve"> </w:t>
      </w:r>
    </w:p>
    <w:p w14:paraId="3A597D01" w14:textId="77777777" w:rsidR="00BF15CF" w:rsidRPr="004E1B4A" w:rsidRDefault="00BF15CF" w:rsidP="00BF15CF">
      <w:r>
        <w:t xml:space="preserve">Teachers’ growth mindset significantly and positively predicts student growth mindset, which has been shown in PISA 2018 to be </w:t>
      </w:r>
      <w:r w:rsidRPr="004E1B4A">
        <w:t xml:space="preserve">positively </w:t>
      </w:r>
      <w:r>
        <w:t xml:space="preserve">linked </w:t>
      </w:r>
      <w:r w:rsidRPr="004E1B4A">
        <w:t>with students’ motivation to master tasks, general self-efficacy, learning goals</w:t>
      </w:r>
      <w:r>
        <w:t>,</w:t>
      </w:r>
      <w:r w:rsidRPr="004E1B4A">
        <w:t xml:space="preserve"> and </w:t>
      </w:r>
      <w:r>
        <w:t>perception of the</w:t>
      </w:r>
      <w:r w:rsidRPr="004E1B4A">
        <w:t xml:space="preserve"> value of schooling</w:t>
      </w:r>
      <w:r>
        <w:t xml:space="preserve">. It is imperative to understand the factors that influence teachers’ growth mindset that can support the development of student growth mindset. I compared machine learning techniques, namely, gradient boosting, random forest, neural networks, with logistic regression, to determine the model that has the greatest precision in predicting teachers’ growth mindset and identified the most important variables that influence it. The gradient boosting model had the highest precision with 86.7%. On the other hand, the variables with the highest impact on teachers’ growth mindset included overall teacher job satisfaction, student-centered school climate, general administrative and teaching hours, ability to communicate academic expectations and facilitate positive student interactions, teacher self-efficacy, facilitating positive student interactions, and ability to structure a physical environment that inspires learning. Implications of the current results on teacher education and lifelong learning were discussed. </w:t>
      </w:r>
    </w:p>
    <w:p w14:paraId="1ECFE478" w14:textId="77777777" w:rsidR="002C218F" w:rsidRPr="004106A3" w:rsidRDefault="002C218F" w:rsidP="002C218F">
      <w:pPr>
        <w:rPr>
          <w:rFonts w:cstheme="minorHAnsi"/>
          <w:sz w:val="24"/>
          <w:szCs w:val="24"/>
        </w:rPr>
      </w:pPr>
    </w:p>
    <w:p w14:paraId="2921E9C3" w14:textId="77777777" w:rsidR="00A04708" w:rsidRPr="004106A3" w:rsidRDefault="00B970CC">
      <w:pPr>
        <w:rPr>
          <w:rFonts w:cstheme="minorHAnsi"/>
          <w:sz w:val="24"/>
          <w:szCs w:val="24"/>
        </w:rPr>
      </w:pPr>
    </w:p>
    <w:sectPr w:rsidR="00A04708" w:rsidRPr="004106A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8F"/>
    <w:rsid w:val="000311B1"/>
    <w:rsid w:val="00036E30"/>
    <w:rsid w:val="00046FD7"/>
    <w:rsid w:val="0008572A"/>
    <w:rsid w:val="001430F4"/>
    <w:rsid w:val="00186859"/>
    <w:rsid w:val="002C218F"/>
    <w:rsid w:val="003272BE"/>
    <w:rsid w:val="004106A3"/>
    <w:rsid w:val="00553E61"/>
    <w:rsid w:val="007E1B3C"/>
    <w:rsid w:val="008A0134"/>
    <w:rsid w:val="008D6EC8"/>
    <w:rsid w:val="00981A0F"/>
    <w:rsid w:val="00A66CE7"/>
    <w:rsid w:val="00AA7198"/>
    <w:rsid w:val="00B07DE8"/>
    <w:rsid w:val="00B71C0D"/>
    <w:rsid w:val="00B970CC"/>
    <w:rsid w:val="00BE2E7E"/>
    <w:rsid w:val="00BF15CF"/>
    <w:rsid w:val="00C8198E"/>
    <w:rsid w:val="00D17BBB"/>
    <w:rsid w:val="00DA1BAD"/>
    <w:rsid w:val="00E02A6D"/>
    <w:rsid w:val="00E616E2"/>
    <w:rsid w:val="00E70F65"/>
    <w:rsid w:val="00F93802"/>
    <w:rsid w:val="00FC5218"/>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98D7"/>
  <w15:chartTrackingRefBased/>
  <w15:docId w15:val="{6C98F705-3C97-1341-8E47-096D3620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18F"/>
    <w:pPr>
      <w:spacing w:after="160" w:line="259" w:lineRule="auto"/>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18F"/>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C218F"/>
    <w:rPr>
      <w:color w:val="0563C1" w:themeColor="hyperlink"/>
      <w:u w:val="single"/>
    </w:rPr>
  </w:style>
  <w:style w:type="character" w:customStyle="1" w:styleId="UnresolvedMention1">
    <w:name w:val="Unresolved Mention1"/>
    <w:basedOn w:val="a0"/>
    <w:uiPriority w:val="99"/>
    <w:semiHidden/>
    <w:unhideWhenUsed/>
    <w:rsid w:val="00553E61"/>
    <w:rPr>
      <w:color w:val="605E5C"/>
      <w:shd w:val="clear" w:color="auto" w:fill="E1DFDD"/>
    </w:rPr>
  </w:style>
  <w:style w:type="paragraph" w:styleId="a5">
    <w:name w:val="Body Text"/>
    <w:basedOn w:val="a"/>
    <w:link w:val="Char"/>
    <w:uiPriority w:val="99"/>
    <w:rsid w:val="004106A3"/>
    <w:pPr>
      <w:spacing w:after="120" w:line="240" w:lineRule="auto"/>
    </w:pPr>
    <w:rPr>
      <w:rFonts w:ascii="Times New Roman" w:eastAsia="Calibri" w:hAnsi="Times New Roman" w:cs="Times New Roman"/>
      <w:sz w:val="24"/>
      <w:szCs w:val="24"/>
      <w:lang w:eastAsia="en-US"/>
    </w:rPr>
  </w:style>
  <w:style w:type="character" w:customStyle="1" w:styleId="Char">
    <w:name w:val="본문 Char"/>
    <w:basedOn w:val="a0"/>
    <w:link w:val="a5"/>
    <w:uiPriority w:val="99"/>
    <w:rsid w:val="004106A3"/>
    <w:rPr>
      <w:rFonts w:ascii="Times New Roman" w:eastAsia="Calibri" w:hAnsi="Times New Roman" w:cs="Times New Roman"/>
      <w:lang w:val="en-US"/>
    </w:rPr>
  </w:style>
  <w:style w:type="paragraph" w:styleId="HTML">
    <w:name w:val="HTML Preformatted"/>
    <w:basedOn w:val="a"/>
    <w:link w:val="HTMLChar"/>
    <w:uiPriority w:val="99"/>
    <w:unhideWhenUsed/>
    <w:rsid w:val="00E61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US"/>
    </w:rPr>
  </w:style>
  <w:style w:type="character" w:customStyle="1" w:styleId="HTMLChar">
    <w:name w:val="미리 서식이 지정된 HTML Char"/>
    <w:basedOn w:val="a0"/>
    <w:link w:val="HTML"/>
    <w:uiPriority w:val="99"/>
    <w:rsid w:val="00E616E2"/>
    <w:rPr>
      <w:rFonts w:ascii="Courier New" w:eastAsia="Times New Roman" w:hAnsi="Courier New" w:cs="Courier New"/>
      <w:sz w:val="20"/>
      <w:szCs w:val="20"/>
    </w:rPr>
  </w:style>
  <w:style w:type="character" w:customStyle="1" w:styleId="y2iqfc">
    <w:name w:val="y2iqfc"/>
    <w:basedOn w:val="a0"/>
    <w:rsid w:val="00E61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8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1379</Characters>
  <Application>Microsoft Office Word</Application>
  <DocSecurity>0</DocSecurity>
  <Lines>11</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KNUE</cp:lastModifiedBy>
  <cp:revision>3</cp:revision>
  <dcterms:created xsi:type="dcterms:W3CDTF">2023-07-03T08:37:00Z</dcterms:created>
  <dcterms:modified xsi:type="dcterms:W3CDTF">2023-07-03T08:38:00Z</dcterms:modified>
</cp:coreProperties>
</file>